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AE" w:rsidRDefault="00FD1730" w:rsidP="0088722A">
      <w:pPr>
        <w:pStyle w:val="30"/>
        <w:shd w:val="clear" w:color="auto" w:fill="auto"/>
        <w:ind w:right="40"/>
        <w:rPr>
          <w:rFonts w:ascii="Tahoma" w:hAnsi="Tahoma" w:cs="Tahoma"/>
        </w:rPr>
      </w:pPr>
      <w:r w:rsidRPr="0088722A">
        <w:rPr>
          <w:rFonts w:ascii="Tahoma" w:hAnsi="Tahoma" w:cs="Tahoma"/>
        </w:rPr>
        <w:t>Информация о порядке выполнения технол</w:t>
      </w:r>
      <w:r w:rsidR="0088722A">
        <w:rPr>
          <w:rFonts w:ascii="Tahoma" w:hAnsi="Tahoma" w:cs="Tahoma"/>
        </w:rPr>
        <w:t xml:space="preserve">огических, технических и других </w:t>
      </w:r>
      <w:r w:rsidRPr="0088722A">
        <w:rPr>
          <w:rFonts w:ascii="Tahoma" w:hAnsi="Tahoma" w:cs="Tahoma"/>
        </w:rPr>
        <w:t>мероприятий, связанных с технологическим присое</w:t>
      </w:r>
      <w:r w:rsidR="0088722A">
        <w:rPr>
          <w:rFonts w:ascii="Tahoma" w:hAnsi="Tahoma" w:cs="Tahoma"/>
        </w:rPr>
        <w:t xml:space="preserve">динением к электрическим сетям, </w:t>
      </w:r>
      <w:r w:rsidRPr="0088722A">
        <w:rPr>
          <w:rFonts w:ascii="Tahoma" w:hAnsi="Tahoma" w:cs="Tahoma"/>
        </w:rPr>
        <w:t>включая перечень мероприятий, необходимых для</w:t>
      </w:r>
      <w:r w:rsidR="0088722A">
        <w:rPr>
          <w:rFonts w:ascii="Tahoma" w:hAnsi="Tahoma" w:cs="Tahoma"/>
        </w:rPr>
        <w:t xml:space="preserve"> осуществления технологического </w:t>
      </w:r>
      <w:r w:rsidRPr="0088722A">
        <w:rPr>
          <w:rFonts w:ascii="Tahoma" w:hAnsi="Tahoma" w:cs="Tahoma"/>
        </w:rPr>
        <w:t>присоединения к электрическим сетям, и порядок выполнения этих мероприятий с</w:t>
      </w:r>
      <w:bookmarkStart w:id="0" w:name="bookmark0"/>
      <w:r w:rsidR="0088722A">
        <w:rPr>
          <w:rFonts w:ascii="Tahoma" w:hAnsi="Tahoma" w:cs="Tahoma"/>
        </w:rPr>
        <w:t xml:space="preserve"> </w:t>
      </w:r>
      <w:r w:rsidR="00E740B6" w:rsidRPr="0088722A">
        <w:rPr>
          <w:rFonts w:ascii="Tahoma" w:hAnsi="Tahoma" w:cs="Tahoma"/>
        </w:rPr>
        <w:t xml:space="preserve">указанием ссылок на </w:t>
      </w:r>
      <w:r w:rsidRPr="0088722A">
        <w:rPr>
          <w:rFonts w:ascii="Tahoma" w:hAnsi="Tahoma" w:cs="Tahoma"/>
        </w:rPr>
        <w:t>нормативные правовые акты</w:t>
      </w:r>
      <w:bookmarkEnd w:id="0"/>
    </w:p>
    <w:p w:rsidR="00D567C5" w:rsidRPr="0088722A" w:rsidRDefault="00D567C5" w:rsidP="0088722A">
      <w:pPr>
        <w:pStyle w:val="30"/>
        <w:shd w:val="clear" w:color="auto" w:fill="auto"/>
        <w:ind w:right="40"/>
        <w:rPr>
          <w:rFonts w:ascii="Tahoma" w:hAnsi="Tahoma" w:cs="Tahoma"/>
        </w:rPr>
      </w:pPr>
    </w:p>
    <w:p w:rsidR="00BE61AE" w:rsidRPr="0088722A" w:rsidRDefault="00FD1730" w:rsidP="003A73BF">
      <w:pPr>
        <w:pStyle w:val="20"/>
        <w:shd w:val="clear" w:color="auto" w:fill="auto"/>
        <w:spacing w:before="0" w:after="184"/>
        <w:jc w:val="both"/>
        <w:rPr>
          <w:rFonts w:ascii="Tahoma" w:hAnsi="Tahoma" w:cs="Tahoma"/>
        </w:rPr>
      </w:pPr>
      <w:r w:rsidRPr="0088722A">
        <w:rPr>
          <w:rFonts w:ascii="Tahoma" w:hAnsi="Tahoma" w:cs="Tahoma"/>
        </w:rPr>
        <w:t>Подключение электроустановок потребителей к электрическим сетям выполняется в соответствии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</w:t>
      </w:r>
      <w:bookmarkStart w:id="1" w:name="_GoBack"/>
      <w:bookmarkEnd w:id="1"/>
      <w:r w:rsidRPr="0088722A">
        <w:rPr>
          <w:rFonts w:ascii="Tahoma" w:hAnsi="Tahoma" w:cs="Tahoma"/>
        </w:rPr>
        <w:t xml:space="preserve">етевым организациям и иным лицам, к электрическим сетям», утверждёнными </w:t>
      </w:r>
      <w:r w:rsidRPr="0088722A">
        <w:rPr>
          <w:rStyle w:val="21"/>
          <w:rFonts w:ascii="Tahoma" w:hAnsi="Tahoma" w:cs="Tahoma"/>
        </w:rPr>
        <w:t>постановлением Правительства РФ №861 от 27 декабря 2004 г.</w:t>
      </w:r>
    </w:p>
    <w:p w:rsidR="00BE61AE" w:rsidRPr="0088722A" w:rsidRDefault="00FD1730" w:rsidP="003A73BF">
      <w:pPr>
        <w:pStyle w:val="10"/>
        <w:keepNext/>
        <w:keepLines/>
        <w:shd w:val="clear" w:color="auto" w:fill="auto"/>
        <w:spacing w:after="176" w:line="269" w:lineRule="exact"/>
        <w:jc w:val="both"/>
        <w:rPr>
          <w:rFonts w:ascii="Tahoma" w:hAnsi="Tahoma" w:cs="Tahoma"/>
        </w:rPr>
      </w:pPr>
      <w:bookmarkStart w:id="2" w:name="bookmark1"/>
      <w:r w:rsidRPr="0088722A">
        <w:rPr>
          <w:rFonts w:ascii="Tahoma" w:hAnsi="Tahoma" w:cs="Tahoma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сетям:</w:t>
      </w:r>
      <w:bookmarkEnd w:id="2"/>
    </w:p>
    <w:p w:rsidR="00BE61AE" w:rsidRPr="0088722A" w:rsidRDefault="00FD1730" w:rsidP="003A73BF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/>
        <w:jc w:val="both"/>
        <w:rPr>
          <w:rFonts w:ascii="Tahoma" w:hAnsi="Tahoma" w:cs="Tahoma"/>
        </w:rPr>
      </w:pPr>
      <w:r w:rsidRPr="0088722A">
        <w:rPr>
          <w:rFonts w:ascii="Tahoma" w:hAnsi="Tahoma" w:cs="Tahoma"/>
        </w:rPr>
        <w:t>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энергопринимающих устройств;</w:t>
      </w:r>
    </w:p>
    <w:p w:rsidR="00BE61AE" w:rsidRPr="0088722A" w:rsidRDefault="00FD1730" w:rsidP="003A73BF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/>
        <w:jc w:val="both"/>
        <w:rPr>
          <w:rFonts w:ascii="Tahoma" w:hAnsi="Tahoma" w:cs="Tahoma"/>
        </w:rPr>
      </w:pPr>
      <w:r w:rsidRPr="0088722A">
        <w:rPr>
          <w:rFonts w:ascii="Tahoma" w:hAnsi="Tahoma" w:cs="Tahoma"/>
        </w:rPr>
        <w:t>Подготовка и направление Заявителю проекта договора об осуществлении технологического присоединения включая ТУ;</w:t>
      </w:r>
    </w:p>
    <w:p w:rsidR="00BE61AE" w:rsidRPr="0088722A" w:rsidRDefault="00FD1730" w:rsidP="003A73BF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/>
        <w:jc w:val="both"/>
        <w:rPr>
          <w:rFonts w:ascii="Tahoma" w:hAnsi="Tahoma" w:cs="Tahoma"/>
        </w:rPr>
      </w:pPr>
      <w:r w:rsidRPr="0088722A">
        <w:rPr>
          <w:rFonts w:ascii="Tahoma" w:hAnsi="Tahoma" w:cs="Tahoma"/>
        </w:rPr>
        <w:t>Выполнение в установленном порядке сторонами договора мероприятий, необходимых для осуществления технологического присоединения предусмотренных договором1, а именно:</w:t>
      </w:r>
    </w:p>
    <w:p w:rsidR="00BE61AE" w:rsidRPr="0088722A" w:rsidRDefault="00FD1730" w:rsidP="003A73BF">
      <w:pPr>
        <w:pStyle w:val="20"/>
        <w:shd w:val="clear" w:color="auto" w:fill="auto"/>
        <w:tabs>
          <w:tab w:val="left" w:pos="308"/>
        </w:tabs>
        <w:spacing w:before="0"/>
        <w:jc w:val="both"/>
        <w:rPr>
          <w:rFonts w:ascii="Tahoma" w:hAnsi="Tahoma" w:cs="Tahoma"/>
        </w:rPr>
      </w:pPr>
      <w:r w:rsidRPr="0088722A">
        <w:rPr>
          <w:rFonts w:ascii="Tahoma" w:hAnsi="Tahoma" w:cs="Tahoma"/>
        </w:rPr>
        <w:t>а)</w:t>
      </w:r>
      <w:r w:rsidRPr="0088722A">
        <w:rPr>
          <w:rFonts w:ascii="Tahoma" w:hAnsi="Tahoma" w:cs="Tahoma"/>
        </w:rPr>
        <w:tab/>
        <w:t>разработку сетевой организацией проектной документации согласно обязательствам, предусмотренным техническими условиями;</w:t>
      </w:r>
    </w:p>
    <w:p w:rsidR="00BE61AE" w:rsidRPr="0088722A" w:rsidRDefault="00FD1730" w:rsidP="003A73BF">
      <w:pPr>
        <w:pStyle w:val="20"/>
        <w:shd w:val="clear" w:color="auto" w:fill="auto"/>
        <w:tabs>
          <w:tab w:val="left" w:pos="322"/>
        </w:tabs>
        <w:spacing w:before="0"/>
        <w:jc w:val="both"/>
        <w:rPr>
          <w:rFonts w:ascii="Tahoma" w:hAnsi="Tahoma" w:cs="Tahoma"/>
        </w:rPr>
      </w:pPr>
      <w:r w:rsidRPr="0088722A">
        <w:rPr>
          <w:rFonts w:ascii="Tahoma" w:hAnsi="Tahoma" w:cs="Tahoma"/>
        </w:rPr>
        <w:t>б)</w:t>
      </w:r>
      <w:r w:rsidRPr="0088722A">
        <w:rPr>
          <w:rFonts w:ascii="Tahoma" w:hAnsi="Tahoma" w:cs="Tahoma"/>
        </w:rPr>
        <w:tab/>
        <w:t>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BE61AE" w:rsidRPr="0088722A" w:rsidRDefault="00FD1730" w:rsidP="003A73BF">
      <w:pPr>
        <w:pStyle w:val="20"/>
        <w:shd w:val="clear" w:color="auto" w:fill="auto"/>
        <w:tabs>
          <w:tab w:val="left" w:pos="332"/>
        </w:tabs>
        <w:spacing w:before="0" w:after="207"/>
        <w:jc w:val="both"/>
        <w:rPr>
          <w:rFonts w:ascii="Tahoma" w:hAnsi="Tahoma" w:cs="Tahoma"/>
        </w:rPr>
      </w:pPr>
      <w:r w:rsidRPr="0088722A">
        <w:rPr>
          <w:rFonts w:ascii="Tahoma" w:hAnsi="Tahoma" w:cs="Tahoma"/>
        </w:rPr>
        <w:t>в)</w:t>
      </w:r>
      <w:r w:rsidRPr="0088722A">
        <w:rPr>
          <w:rFonts w:ascii="Tahoma" w:hAnsi="Tahoma" w:cs="Tahoma"/>
        </w:rPr>
        <w:tab/>
        <w:t>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BE61AE" w:rsidRPr="0088722A" w:rsidRDefault="00FD1730" w:rsidP="003A73BF">
      <w:pPr>
        <w:pStyle w:val="20"/>
        <w:shd w:val="clear" w:color="auto" w:fill="auto"/>
        <w:tabs>
          <w:tab w:val="left" w:pos="322"/>
        </w:tabs>
        <w:spacing w:before="0" w:after="141" w:line="240" w:lineRule="exact"/>
        <w:jc w:val="both"/>
        <w:rPr>
          <w:rFonts w:ascii="Tahoma" w:hAnsi="Tahoma" w:cs="Tahoma"/>
        </w:rPr>
      </w:pPr>
      <w:r w:rsidRPr="0088722A">
        <w:rPr>
          <w:rFonts w:ascii="Tahoma" w:hAnsi="Tahoma" w:cs="Tahoma"/>
        </w:rPr>
        <w:t>г)</w:t>
      </w:r>
      <w:r w:rsidRPr="0088722A">
        <w:rPr>
          <w:rFonts w:ascii="Tahoma" w:hAnsi="Tahoma" w:cs="Tahoma"/>
        </w:rPr>
        <w:tab/>
        <w:t>проверку сетевой организацией выполнения заявителем технических условий;</w:t>
      </w:r>
    </w:p>
    <w:p w:rsidR="00BE61AE" w:rsidRPr="0088722A" w:rsidRDefault="00FD1730" w:rsidP="003A73BF">
      <w:pPr>
        <w:pStyle w:val="20"/>
        <w:shd w:val="clear" w:color="auto" w:fill="auto"/>
        <w:tabs>
          <w:tab w:val="left" w:pos="332"/>
        </w:tabs>
        <w:spacing w:before="0"/>
        <w:jc w:val="both"/>
        <w:rPr>
          <w:rFonts w:ascii="Tahoma" w:hAnsi="Tahoma" w:cs="Tahoma"/>
        </w:rPr>
      </w:pPr>
      <w:r w:rsidRPr="0088722A">
        <w:rPr>
          <w:rFonts w:ascii="Tahoma" w:hAnsi="Tahoma" w:cs="Tahoma"/>
        </w:rPr>
        <w:t>д)</w:t>
      </w:r>
      <w:r w:rsidRPr="0088722A">
        <w:rPr>
          <w:rFonts w:ascii="Tahoma" w:hAnsi="Tahoma" w:cs="Tahoma"/>
        </w:rPr>
        <w:tab/>
        <w:t>осмотр (обследование) присоединяемых энергопринимающих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 вышеуказанных Правил, осмотр присоединяемых энергопринимающих устройств должен осуществляться с участием сетевой организации и заявителя);</w:t>
      </w:r>
    </w:p>
    <w:p w:rsidR="00BE61AE" w:rsidRPr="0088722A" w:rsidRDefault="00FD1730" w:rsidP="003A73BF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/>
        <w:jc w:val="both"/>
        <w:rPr>
          <w:rFonts w:ascii="Tahoma" w:hAnsi="Tahoma" w:cs="Tahoma"/>
        </w:rPr>
      </w:pPr>
      <w:r w:rsidRPr="0088722A">
        <w:rPr>
          <w:rFonts w:ascii="Tahoma" w:hAnsi="Tahoma" w:cs="Tahoma"/>
        </w:rPr>
        <w:lastRenderedPageBreak/>
        <w:t>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заявителя, в случаях предусмотренных законодательством РФ;</w:t>
      </w:r>
    </w:p>
    <w:p w:rsidR="00BE61AE" w:rsidRPr="0088722A" w:rsidRDefault="00FD1730" w:rsidP="003A73BF">
      <w:pPr>
        <w:pStyle w:val="2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207"/>
        <w:jc w:val="both"/>
        <w:rPr>
          <w:rFonts w:ascii="Tahoma" w:hAnsi="Tahoma" w:cs="Tahoma"/>
        </w:rPr>
      </w:pPr>
      <w:r w:rsidRPr="0088722A">
        <w:rPr>
          <w:rFonts w:ascii="Tahoma" w:hAnsi="Tahoma" w:cs="Tahoma"/>
        </w:rPr>
        <w:t>осуществление сетевой организацией фактического присоединения объектов заявителя к электрическим сетям;</w:t>
      </w:r>
    </w:p>
    <w:p w:rsidR="00BE61AE" w:rsidRPr="0088722A" w:rsidRDefault="00FD1730" w:rsidP="003A73BF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before="0" w:after="141" w:line="240" w:lineRule="exact"/>
        <w:jc w:val="both"/>
        <w:rPr>
          <w:rFonts w:ascii="Tahoma" w:hAnsi="Tahoma" w:cs="Tahoma"/>
        </w:rPr>
      </w:pPr>
      <w:r w:rsidRPr="0088722A">
        <w:rPr>
          <w:rFonts w:ascii="Tahoma" w:hAnsi="Tahoma" w:cs="Tahoma"/>
        </w:rPr>
        <w:t>фактический прием (подача) напряжения и мощности;</w:t>
      </w:r>
    </w:p>
    <w:p w:rsidR="00BE61AE" w:rsidRPr="0088722A" w:rsidRDefault="00FD1730" w:rsidP="003A73BF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before="0" w:after="0"/>
        <w:jc w:val="both"/>
        <w:rPr>
          <w:rFonts w:ascii="Tahoma" w:hAnsi="Tahoma" w:cs="Tahoma"/>
        </w:rPr>
      </w:pPr>
      <w:r w:rsidRPr="0088722A">
        <w:rPr>
          <w:rFonts w:ascii="Tahoma" w:hAnsi="Tahoma" w:cs="Tahoma"/>
        </w:rPr>
        <w:t>составление акта о технологическом присоединении и акта разграничения балансовой принадлежности и эксплуатационной ответственности.</w:t>
      </w:r>
    </w:p>
    <w:sectPr w:rsidR="00BE61AE" w:rsidRPr="0088722A">
      <w:pgSz w:w="11900" w:h="16840"/>
      <w:pgMar w:top="752" w:right="652" w:bottom="958" w:left="1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53" w:rsidRDefault="007B5253">
      <w:r>
        <w:separator/>
      </w:r>
    </w:p>
  </w:endnote>
  <w:endnote w:type="continuationSeparator" w:id="0">
    <w:p w:rsidR="007B5253" w:rsidRDefault="007B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53" w:rsidRDefault="007B5253"/>
  </w:footnote>
  <w:footnote w:type="continuationSeparator" w:id="0">
    <w:p w:rsidR="007B5253" w:rsidRDefault="007B52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EF"/>
    <w:multiLevelType w:val="multilevel"/>
    <w:tmpl w:val="5B3ED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402FB9"/>
    <w:multiLevelType w:val="multilevel"/>
    <w:tmpl w:val="FB64C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61AE"/>
    <w:rsid w:val="0028771C"/>
    <w:rsid w:val="003A73BF"/>
    <w:rsid w:val="00484261"/>
    <w:rsid w:val="007B5253"/>
    <w:rsid w:val="0088722A"/>
    <w:rsid w:val="00BE61AE"/>
    <w:rsid w:val="00D567C5"/>
    <w:rsid w:val="00E740B6"/>
    <w:rsid w:val="00EF5190"/>
    <w:rsid w:val="00FD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8643"/>
  <w15:docId w15:val="{336F5BBC-6AE7-4DF9-902F-7D0176A7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УНИТАРНОЕ ПРЕДПРИЯТИЕ</vt:lpstr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УНИТАРНОЕ ПРЕДПРИЯТИЕ</dc:title>
  <dc:subject/>
  <dc:creator>Анастасия</dc:creator>
  <cp:keywords/>
  <cp:lastModifiedBy>Анастасия</cp:lastModifiedBy>
  <cp:revision>5</cp:revision>
  <dcterms:created xsi:type="dcterms:W3CDTF">2019-02-22T13:30:00Z</dcterms:created>
  <dcterms:modified xsi:type="dcterms:W3CDTF">2019-02-25T10:37:00Z</dcterms:modified>
</cp:coreProperties>
</file>